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668EF" w:rsidRPr="004668EF" w14:paraId="3657A824" w14:textId="77777777" w:rsidTr="004668EF">
        <w:tc>
          <w:tcPr>
            <w:tcW w:w="9016" w:type="dxa"/>
          </w:tcPr>
          <w:p w14:paraId="4B384912" w14:textId="77777777" w:rsidR="004668EF" w:rsidRPr="004668EF" w:rsidRDefault="004668EF" w:rsidP="004668EF">
            <w:pPr>
              <w:spacing w:line="360" w:lineRule="auto"/>
              <w:jc w:val="center"/>
              <w:rPr>
                <w:rFonts w:ascii="Candara" w:hAnsi="Candara"/>
                <w:b/>
                <w:bCs/>
                <w:sz w:val="32"/>
                <w:szCs w:val="32"/>
              </w:rPr>
            </w:pPr>
            <w:r w:rsidRPr="004668EF">
              <w:rPr>
                <w:rFonts w:ascii="Candara" w:hAnsi="Candara"/>
                <w:b/>
                <w:bCs/>
                <w:sz w:val="32"/>
                <w:szCs w:val="32"/>
              </w:rPr>
              <w:t>Special Call for Proposals</w:t>
            </w:r>
          </w:p>
          <w:p w14:paraId="7E12E7E8" w14:textId="7A14E3B4" w:rsidR="004668EF" w:rsidRPr="004668EF" w:rsidRDefault="00460F8F" w:rsidP="004668EF">
            <w:pPr>
              <w:spacing w:line="360" w:lineRule="auto"/>
              <w:jc w:val="center"/>
              <w:rPr>
                <w:rFonts w:ascii="Candara" w:hAnsi="Candara"/>
                <w:b/>
                <w:bCs/>
                <w:sz w:val="32"/>
                <w:szCs w:val="32"/>
              </w:rPr>
            </w:pPr>
            <w:r>
              <w:rPr>
                <w:rFonts w:ascii="Candara" w:hAnsi="Candara"/>
                <w:b/>
                <w:bCs/>
                <w:sz w:val="32"/>
                <w:szCs w:val="32"/>
              </w:rPr>
              <w:t xml:space="preserve">Enterprise Innovation Booster </w:t>
            </w:r>
            <w:proofErr w:type="spellStart"/>
            <w:r>
              <w:rPr>
                <w:rFonts w:ascii="Candara" w:hAnsi="Candara"/>
                <w:b/>
                <w:bCs/>
                <w:sz w:val="32"/>
                <w:szCs w:val="32"/>
              </w:rPr>
              <w:t>Schme</w:t>
            </w:r>
            <w:proofErr w:type="spellEnd"/>
          </w:p>
        </w:tc>
      </w:tr>
      <w:tr w:rsidR="004668EF" w:rsidRPr="004668EF" w14:paraId="5FCE37D1" w14:textId="77777777" w:rsidTr="004668EF">
        <w:tc>
          <w:tcPr>
            <w:tcW w:w="9016" w:type="dxa"/>
          </w:tcPr>
          <w:p w14:paraId="69BC5807" w14:textId="77777777" w:rsidR="004668EF" w:rsidRPr="004668EF" w:rsidRDefault="004668EF" w:rsidP="004668EF">
            <w:pPr>
              <w:spacing w:line="360" w:lineRule="auto"/>
              <w:jc w:val="center"/>
              <w:rPr>
                <w:rFonts w:ascii="Candara" w:hAnsi="Candara" w:cs="Arial"/>
                <w:b/>
                <w:bCs/>
                <w:szCs w:val="24"/>
                <w:lang w:eastAsia="en-GB"/>
              </w:rPr>
            </w:pPr>
            <w:r w:rsidRPr="004668EF">
              <w:rPr>
                <w:rFonts w:ascii="Candara" w:hAnsi="Candara" w:cs="Arial"/>
                <w:b/>
                <w:bCs/>
                <w:szCs w:val="24"/>
                <w:lang w:eastAsia="en-GB"/>
              </w:rPr>
              <w:t xml:space="preserve">MODEL </w:t>
            </w:r>
            <w:bookmarkStart w:id="0" w:name="_Hlk49512091"/>
            <w:r w:rsidRPr="004668EF">
              <w:rPr>
                <w:rFonts w:ascii="Candara" w:hAnsi="Candara" w:cs="Arial"/>
                <w:b/>
                <w:bCs/>
                <w:szCs w:val="24"/>
                <w:lang w:eastAsia="en-GB"/>
              </w:rPr>
              <w:t>AGREEMENT</w:t>
            </w:r>
            <w:bookmarkEnd w:id="0"/>
          </w:p>
          <w:p w14:paraId="5BDA4677" w14:textId="77777777" w:rsidR="004668EF" w:rsidRPr="004668EF" w:rsidRDefault="004668EF" w:rsidP="004668EF">
            <w:pPr>
              <w:spacing w:line="360" w:lineRule="auto"/>
              <w:rPr>
                <w:rFonts w:ascii="Candara" w:hAnsi="Candara"/>
                <w:szCs w:val="24"/>
              </w:rPr>
            </w:pPr>
          </w:p>
        </w:tc>
      </w:tr>
      <w:tr w:rsidR="004668EF" w:rsidRPr="004668EF" w14:paraId="0CBF54FA" w14:textId="77777777" w:rsidTr="004668EF">
        <w:tc>
          <w:tcPr>
            <w:tcW w:w="9016" w:type="dxa"/>
          </w:tcPr>
          <w:p w14:paraId="05403F0C" w14:textId="514F95A2" w:rsidR="004668EF" w:rsidRPr="004668EF" w:rsidRDefault="004668EF" w:rsidP="004668EF">
            <w:pPr>
              <w:spacing w:line="360" w:lineRule="auto"/>
              <w:rPr>
                <w:rFonts w:ascii="Candara" w:hAnsi="Candara" w:cs="Arial"/>
                <w:b/>
                <w:bCs/>
                <w:szCs w:val="24"/>
                <w:lang w:eastAsia="en-GB"/>
              </w:rPr>
            </w:pPr>
            <w:r w:rsidRPr="004668EF">
              <w:rPr>
                <w:rFonts w:ascii="Candara" w:hAnsi="Candara" w:cs="Arial"/>
                <w:szCs w:val="24"/>
                <w:lang w:eastAsia="en-GB"/>
              </w:rPr>
              <w:t>This Agreement between:</w:t>
            </w:r>
          </w:p>
        </w:tc>
      </w:tr>
      <w:tr w:rsidR="004668EF" w:rsidRPr="004668EF" w14:paraId="5ED89F1F" w14:textId="77777777" w:rsidTr="004668EF">
        <w:tc>
          <w:tcPr>
            <w:tcW w:w="9016" w:type="dxa"/>
          </w:tcPr>
          <w:p w14:paraId="232BB557" w14:textId="2F840A92" w:rsidR="004668EF" w:rsidRPr="004668EF" w:rsidRDefault="004668EF" w:rsidP="004668EF">
            <w:pPr>
              <w:spacing w:line="360" w:lineRule="auto"/>
              <w:rPr>
                <w:rFonts w:ascii="Candara" w:hAnsi="Candara"/>
                <w:szCs w:val="24"/>
              </w:rPr>
            </w:pPr>
            <w:r w:rsidRPr="004668EF">
              <w:rPr>
                <w:rFonts w:ascii="Candara" w:hAnsi="Candara"/>
                <w:szCs w:val="24"/>
              </w:rPr>
              <w:t>(a) Main Applicant Institution/Company/Organisation</w:t>
            </w:r>
          </w:p>
        </w:tc>
      </w:tr>
      <w:tr w:rsidR="004668EF" w:rsidRPr="004668EF" w14:paraId="14DC7626" w14:textId="77777777" w:rsidTr="004668EF">
        <w:tc>
          <w:tcPr>
            <w:tcW w:w="9016" w:type="dxa"/>
          </w:tcPr>
          <w:p w14:paraId="375D6445" w14:textId="455ECB1C" w:rsidR="004668EF" w:rsidRPr="004668EF" w:rsidRDefault="004668EF" w:rsidP="004668EF">
            <w:pPr>
              <w:spacing w:line="360" w:lineRule="auto"/>
              <w:jc w:val="center"/>
              <w:rPr>
                <w:rFonts w:ascii="Candara" w:hAnsi="Candara"/>
                <w:i/>
                <w:iCs/>
                <w:color w:val="4472C4" w:themeColor="accent1"/>
                <w:szCs w:val="24"/>
              </w:rPr>
            </w:pPr>
            <w:r w:rsidRPr="004668EF">
              <w:rPr>
                <w:rFonts w:ascii="Candara" w:hAnsi="Candara"/>
                <w:i/>
                <w:iCs/>
                <w:color w:val="4472C4" w:themeColor="accent1"/>
                <w:szCs w:val="24"/>
              </w:rPr>
              <w:t>Name and Address</w:t>
            </w:r>
          </w:p>
        </w:tc>
      </w:tr>
      <w:tr w:rsidR="004668EF" w:rsidRPr="004668EF" w14:paraId="5A00B291" w14:textId="77777777" w:rsidTr="004668EF">
        <w:tc>
          <w:tcPr>
            <w:tcW w:w="9016" w:type="dxa"/>
          </w:tcPr>
          <w:p w14:paraId="68AD436E" w14:textId="7BC54FED" w:rsidR="004668EF" w:rsidRPr="004668EF" w:rsidRDefault="004668EF" w:rsidP="004668EF">
            <w:pPr>
              <w:spacing w:line="360" w:lineRule="auto"/>
              <w:rPr>
                <w:rFonts w:ascii="Candara" w:hAnsi="Candara"/>
                <w:szCs w:val="24"/>
              </w:rPr>
            </w:pPr>
            <w:r w:rsidRPr="004668EF">
              <w:rPr>
                <w:rFonts w:ascii="Candara" w:hAnsi="Candara"/>
                <w:szCs w:val="24"/>
              </w:rPr>
              <w:t xml:space="preserve">(b) Key Collaborating Institutions/Companies/Organisations </w:t>
            </w:r>
          </w:p>
        </w:tc>
      </w:tr>
      <w:tr w:rsidR="004668EF" w:rsidRPr="004668EF" w14:paraId="09DF8440" w14:textId="77777777" w:rsidTr="004668EF">
        <w:tc>
          <w:tcPr>
            <w:tcW w:w="9016" w:type="dxa"/>
          </w:tcPr>
          <w:p w14:paraId="7AAAE9FD" w14:textId="7B68470E" w:rsidR="004668EF" w:rsidRPr="004668EF" w:rsidRDefault="004668EF" w:rsidP="004668EF">
            <w:pPr>
              <w:spacing w:line="360" w:lineRule="auto"/>
              <w:jc w:val="center"/>
              <w:rPr>
                <w:rFonts w:ascii="Candara" w:hAnsi="Candara"/>
                <w:i/>
                <w:iCs/>
                <w:color w:val="4472C4" w:themeColor="accent1"/>
                <w:szCs w:val="24"/>
              </w:rPr>
            </w:pPr>
            <w:r w:rsidRPr="004668EF">
              <w:rPr>
                <w:rFonts w:ascii="Candara" w:hAnsi="Candara"/>
                <w:i/>
                <w:iCs/>
                <w:color w:val="4472C4" w:themeColor="accent1"/>
                <w:szCs w:val="24"/>
              </w:rPr>
              <w:t>Name and Address of each Collaborating Institution/Company/Organisation</w:t>
            </w:r>
          </w:p>
        </w:tc>
      </w:tr>
      <w:tr w:rsidR="004668EF" w:rsidRPr="004668EF" w14:paraId="7E94158B" w14:textId="77777777" w:rsidTr="004668EF">
        <w:tc>
          <w:tcPr>
            <w:tcW w:w="9016" w:type="dxa"/>
          </w:tcPr>
          <w:p w14:paraId="04CB193E" w14:textId="7F447A18" w:rsidR="004668EF" w:rsidRPr="004668EF" w:rsidRDefault="004668EF" w:rsidP="00460F8F">
            <w:pPr>
              <w:spacing w:before="240"/>
              <w:jc w:val="both"/>
              <w:rPr>
                <w:rFonts w:ascii="Candara" w:hAnsi="Candara" w:cs="Arial"/>
                <w:szCs w:val="24"/>
                <w:lang w:eastAsia="en-GB"/>
              </w:rPr>
            </w:pPr>
            <w:r w:rsidRPr="004668EF">
              <w:rPr>
                <w:rFonts w:ascii="Candara" w:hAnsi="Candara" w:cs="Arial"/>
                <w:szCs w:val="24"/>
                <w:lang w:eastAsia="en-GB"/>
              </w:rPr>
              <w:t>is entered into only for the purpose of allocating between the above parties certain rights to a project to be carried out by the different parties at (a) and (b) under the ‘</w:t>
            </w:r>
            <w:r w:rsidR="00460F8F">
              <w:rPr>
                <w:rFonts w:ascii="Candara" w:hAnsi="Candara" w:cs="Arial"/>
                <w:szCs w:val="24"/>
                <w:lang w:eastAsia="en-GB"/>
              </w:rPr>
              <w:t>Call for Application: Enterprise Innovation Booster Scheme</w:t>
            </w:r>
            <w:bookmarkStart w:id="1" w:name="_GoBack"/>
            <w:bookmarkEnd w:id="1"/>
            <w:r w:rsidRPr="004668EF">
              <w:rPr>
                <w:rFonts w:ascii="Candara" w:hAnsi="Candara" w:cs="Arial"/>
                <w:szCs w:val="24"/>
                <w:lang w:eastAsia="en-GB"/>
              </w:rPr>
              <w:t>’ by the Mauritius Research and Innovation Council to fund a project entitled:</w:t>
            </w:r>
          </w:p>
        </w:tc>
      </w:tr>
      <w:tr w:rsidR="004668EF" w:rsidRPr="004668EF" w14:paraId="501D5B79" w14:textId="77777777" w:rsidTr="004668EF">
        <w:tc>
          <w:tcPr>
            <w:tcW w:w="9016" w:type="dxa"/>
          </w:tcPr>
          <w:p w14:paraId="6469F65E" w14:textId="5418FE44" w:rsidR="004668EF" w:rsidRPr="004668EF" w:rsidRDefault="004668EF" w:rsidP="004668EF">
            <w:pPr>
              <w:spacing w:line="360" w:lineRule="auto"/>
              <w:jc w:val="center"/>
              <w:rPr>
                <w:rFonts w:ascii="Candara" w:hAnsi="Candara" w:cs="Arial"/>
                <w:b/>
                <w:bCs/>
                <w:i/>
                <w:iCs/>
                <w:color w:val="4472C4" w:themeColor="accent1"/>
                <w:szCs w:val="24"/>
                <w:lang w:eastAsia="en-GB"/>
              </w:rPr>
            </w:pPr>
            <w:r w:rsidRPr="004668EF">
              <w:rPr>
                <w:rFonts w:ascii="Candara" w:hAnsi="Candara" w:cs="Arial"/>
                <w:b/>
                <w:bCs/>
                <w:i/>
                <w:iCs/>
                <w:color w:val="4472C4" w:themeColor="accent1"/>
                <w:szCs w:val="24"/>
                <w:lang w:eastAsia="en-GB"/>
              </w:rPr>
              <w:t>Project Title</w:t>
            </w:r>
          </w:p>
        </w:tc>
      </w:tr>
      <w:tr w:rsidR="004668EF" w:rsidRPr="004668EF" w14:paraId="170C417F" w14:textId="77777777" w:rsidTr="004668EF">
        <w:tc>
          <w:tcPr>
            <w:tcW w:w="9016" w:type="dxa"/>
          </w:tcPr>
          <w:p w14:paraId="5C788828" w14:textId="27652437" w:rsidR="004668EF" w:rsidRPr="004668EF" w:rsidRDefault="004668EF" w:rsidP="004668EF">
            <w:pPr>
              <w:spacing w:line="360" w:lineRule="auto"/>
              <w:rPr>
                <w:rFonts w:ascii="Candara" w:hAnsi="Candara"/>
                <w:szCs w:val="24"/>
              </w:rPr>
            </w:pPr>
            <w:r w:rsidRPr="004668EF">
              <w:rPr>
                <w:rFonts w:ascii="Candara" w:hAnsi="Candara" w:cs="Arial"/>
                <w:szCs w:val="24"/>
                <w:lang w:eastAsia="en-GB"/>
              </w:rPr>
              <w:t>It is hereby agreed by all parties that:</w:t>
            </w:r>
          </w:p>
        </w:tc>
      </w:tr>
      <w:tr w:rsidR="004668EF" w:rsidRPr="004668EF" w14:paraId="0F7A6880" w14:textId="77777777" w:rsidTr="004668EF">
        <w:tc>
          <w:tcPr>
            <w:tcW w:w="9016" w:type="dxa"/>
          </w:tcPr>
          <w:p w14:paraId="51FA6ED3" w14:textId="14C94033" w:rsidR="004668EF" w:rsidRPr="004668EF" w:rsidRDefault="004668EF" w:rsidP="004668EF">
            <w:pPr>
              <w:pStyle w:val="ListParagraph"/>
              <w:numPr>
                <w:ilvl w:val="0"/>
                <w:numId w:val="1"/>
              </w:numPr>
              <w:spacing w:line="360" w:lineRule="auto"/>
              <w:rPr>
                <w:rFonts w:ascii="Candara" w:hAnsi="Candara"/>
                <w:szCs w:val="24"/>
              </w:rPr>
            </w:pPr>
            <w:r w:rsidRPr="004668EF">
              <w:rPr>
                <w:rFonts w:ascii="Candara" w:hAnsi="Candara"/>
                <w:szCs w:val="24"/>
              </w:rPr>
              <w:t xml:space="preserve">The project leader is: </w:t>
            </w:r>
          </w:p>
        </w:tc>
      </w:tr>
      <w:tr w:rsidR="004668EF" w:rsidRPr="004668EF" w14:paraId="3C8DCF16" w14:textId="77777777" w:rsidTr="004668EF">
        <w:tc>
          <w:tcPr>
            <w:tcW w:w="9016" w:type="dxa"/>
          </w:tcPr>
          <w:p w14:paraId="04A4AD02" w14:textId="0F40CE3F" w:rsidR="004668EF" w:rsidRPr="004668EF" w:rsidRDefault="004668EF" w:rsidP="004668EF">
            <w:pPr>
              <w:spacing w:line="360" w:lineRule="auto"/>
              <w:jc w:val="center"/>
              <w:rPr>
                <w:rFonts w:ascii="Candara" w:hAnsi="Candara"/>
                <w:i/>
                <w:iCs/>
                <w:color w:val="4472C4" w:themeColor="accent1"/>
                <w:szCs w:val="24"/>
              </w:rPr>
            </w:pPr>
            <w:r w:rsidRPr="004668EF">
              <w:rPr>
                <w:rFonts w:ascii="Candara" w:hAnsi="Candara"/>
                <w:i/>
                <w:iCs/>
                <w:color w:val="4472C4" w:themeColor="accent1"/>
                <w:szCs w:val="24"/>
              </w:rPr>
              <w:t>Name, Job Designation and Collaborating Institution/Company/Organisation</w:t>
            </w:r>
          </w:p>
        </w:tc>
      </w:tr>
      <w:tr w:rsidR="004668EF" w:rsidRPr="004668EF" w14:paraId="3BE4C3D7" w14:textId="77777777" w:rsidTr="004668EF">
        <w:tc>
          <w:tcPr>
            <w:tcW w:w="9016" w:type="dxa"/>
          </w:tcPr>
          <w:p w14:paraId="50893C8D" w14:textId="28AC4FBD" w:rsidR="004668EF" w:rsidRPr="004668EF" w:rsidRDefault="004668EF" w:rsidP="004668EF">
            <w:pPr>
              <w:pStyle w:val="ListParagraph"/>
              <w:numPr>
                <w:ilvl w:val="0"/>
                <w:numId w:val="1"/>
              </w:numPr>
              <w:spacing w:line="360" w:lineRule="auto"/>
              <w:rPr>
                <w:rFonts w:ascii="Candara" w:hAnsi="Candara"/>
                <w:szCs w:val="24"/>
              </w:rPr>
            </w:pPr>
            <w:r w:rsidRPr="004668EF">
              <w:rPr>
                <w:rFonts w:ascii="Candara" w:hAnsi="Candara"/>
                <w:szCs w:val="24"/>
              </w:rPr>
              <w:t>The Key Collaborators are:</w:t>
            </w:r>
          </w:p>
        </w:tc>
      </w:tr>
      <w:tr w:rsidR="004668EF" w:rsidRPr="004668EF" w14:paraId="01882633" w14:textId="77777777" w:rsidTr="004668EF">
        <w:tc>
          <w:tcPr>
            <w:tcW w:w="9016" w:type="dxa"/>
          </w:tcPr>
          <w:p w14:paraId="1287DF24" w14:textId="34123EB0" w:rsidR="004668EF" w:rsidRPr="004668EF" w:rsidRDefault="004668EF" w:rsidP="004668EF">
            <w:pPr>
              <w:spacing w:line="360" w:lineRule="auto"/>
              <w:jc w:val="center"/>
              <w:rPr>
                <w:rFonts w:ascii="Candara" w:hAnsi="Candara"/>
                <w:i/>
                <w:iCs/>
                <w:color w:val="4472C4" w:themeColor="accent1"/>
                <w:szCs w:val="24"/>
              </w:rPr>
            </w:pPr>
            <w:r w:rsidRPr="004668EF">
              <w:rPr>
                <w:rFonts w:ascii="Candara" w:hAnsi="Candara"/>
                <w:i/>
                <w:iCs/>
                <w:color w:val="4472C4" w:themeColor="accent1"/>
                <w:szCs w:val="24"/>
              </w:rPr>
              <w:t>Name, Job Designation and Collaborating Institution/Company/Organisation</w:t>
            </w:r>
          </w:p>
        </w:tc>
      </w:tr>
      <w:tr w:rsidR="004668EF" w:rsidRPr="004668EF" w14:paraId="65BB3DA1" w14:textId="77777777" w:rsidTr="00414DDC">
        <w:tc>
          <w:tcPr>
            <w:tcW w:w="9016" w:type="dxa"/>
            <w:vAlign w:val="bottom"/>
          </w:tcPr>
          <w:p w14:paraId="060AC1D8" w14:textId="76A73B1B" w:rsidR="004668EF" w:rsidRPr="004668EF" w:rsidRDefault="004668EF" w:rsidP="004668EF">
            <w:pPr>
              <w:pStyle w:val="ListParagraph"/>
              <w:numPr>
                <w:ilvl w:val="0"/>
                <w:numId w:val="1"/>
              </w:numPr>
              <w:spacing w:before="240"/>
              <w:jc w:val="both"/>
              <w:rPr>
                <w:rFonts w:ascii="Candara" w:hAnsi="Candara" w:cs="Arial"/>
                <w:szCs w:val="24"/>
                <w:lang w:eastAsia="en-GB"/>
              </w:rPr>
            </w:pPr>
            <w:r w:rsidRPr="004668EF">
              <w:rPr>
                <w:rFonts w:ascii="Candara" w:hAnsi="Candara" w:cs="Arial"/>
                <w:szCs w:val="24"/>
                <w:lang w:eastAsia="en-GB"/>
              </w:rPr>
              <w:t>The terms and conditions as laid down in the GUIDELINES will be adhered to in the management of the project.</w:t>
            </w:r>
          </w:p>
        </w:tc>
      </w:tr>
      <w:tr w:rsidR="004668EF" w:rsidRPr="004668EF" w14:paraId="1F659E12" w14:textId="77777777" w:rsidTr="004668EF">
        <w:tc>
          <w:tcPr>
            <w:tcW w:w="9016" w:type="dxa"/>
          </w:tcPr>
          <w:p w14:paraId="15EC2574" w14:textId="5F32C23F" w:rsidR="004668EF" w:rsidRPr="004668EF" w:rsidRDefault="004668EF" w:rsidP="004668EF">
            <w:pPr>
              <w:pStyle w:val="ListParagraph"/>
              <w:numPr>
                <w:ilvl w:val="0"/>
                <w:numId w:val="1"/>
              </w:numPr>
              <w:spacing w:before="240"/>
              <w:jc w:val="both"/>
              <w:rPr>
                <w:rFonts w:ascii="Candara" w:hAnsi="Candara" w:cs="Arial"/>
                <w:szCs w:val="24"/>
                <w:lang w:eastAsia="en-GB"/>
              </w:rPr>
            </w:pPr>
            <w:r w:rsidRPr="004668EF">
              <w:rPr>
                <w:rFonts w:ascii="Candara" w:hAnsi="Candara" w:cs="Arial"/>
                <w:szCs w:val="24"/>
                <w:lang w:eastAsia="en-GB"/>
              </w:rPr>
              <w:t>Funds to be allocated by the Mauritius Research and Innovation Council for this project will be disbursed according to institutional and company regulations and used only for the agreed purposes of this project.</w:t>
            </w:r>
          </w:p>
        </w:tc>
      </w:tr>
      <w:tr w:rsidR="004668EF" w:rsidRPr="004668EF" w14:paraId="12606063" w14:textId="77777777" w:rsidTr="004668EF">
        <w:tc>
          <w:tcPr>
            <w:tcW w:w="9016" w:type="dxa"/>
          </w:tcPr>
          <w:p w14:paraId="35658306" w14:textId="71D4C09B" w:rsidR="004668EF" w:rsidRPr="004668EF" w:rsidRDefault="004668EF" w:rsidP="004668EF">
            <w:pPr>
              <w:pStyle w:val="ListParagraph"/>
              <w:numPr>
                <w:ilvl w:val="0"/>
                <w:numId w:val="1"/>
              </w:numPr>
              <w:spacing w:before="240"/>
              <w:jc w:val="both"/>
              <w:rPr>
                <w:rFonts w:ascii="Candara" w:hAnsi="Candara" w:cs="Arial"/>
                <w:szCs w:val="24"/>
                <w:lang w:eastAsia="en-GB"/>
              </w:rPr>
            </w:pPr>
            <w:r w:rsidRPr="004668EF">
              <w:rPr>
                <w:rFonts w:ascii="Candara" w:hAnsi="Candara" w:cs="Arial"/>
                <w:szCs w:val="24"/>
                <w:lang w:eastAsia="en-GB"/>
              </w:rPr>
              <w:t>Confidentiality and rights</w:t>
            </w:r>
            <w:r>
              <w:rPr>
                <w:rFonts w:ascii="Candara" w:hAnsi="Candara" w:cs="Arial"/>
                <w:szCs w:val="24"/>
                <w:lang w:eastAsia="en-GB"/>
              </w:rPr>
              <w:t xml:space="preserve"> (including intellectual property rights)</w:t>
            </w:r>
            <w:r w:rsidRPr="004668EF">
              <w:rPr>
                <w:rFonts w:ascii="Candara" w:hAnsi="Candara" w:cs="Arial"/>
                <w:szCs w:val="24"/>
                <w:lang w:eastAsia="en-GB"/>
              </w:rPr>
              <w:t xml:space="preserve"> to any aspect of the project have been settled by all parties.</w:t>
            </w:r>
          </w:p>
        </w:tc>
      </w:tr>
      <w:tr w:rsidR="004668EF" w:rsidRPr="004668EF" w14:paraId="08AA6B1F" w14:textId="77777777" w:rsidTr="004668EF">
        <w:tc>
          <w:tcPr>
            <w:tcW w:w="9016" w:type="dxa"/>
          </w:tcPr>
          <w:p w14:paraId="64C8DBF0" w14:textId="0CDC2B14" w:rsidR="004668EF" w:rsidRPr="00EB6501" w:rsidRDefault="004668EF" w:rsidP="004668EF">
            <w:pPr>
              <w:pStyle w:val="ListParagraph"/>
              <w:numPr>
                <w:ilvl w:val="0"/>
                <w:numId w:val="1"/>
              </w:numPr>
              <w:spacing w:before="240"/>
              <w:jc w:val="both"/>
              <w:rPr>
                <w:rFonts w:ascii="Calibri" w:hAnsi="Calibri" w:cs="Arial"/>
                <w:sz w:val="20"/>
                <w:lang w:eastAsia="en-GB"/>
              </w:rPr>
            </w:pPr>
            <w:r w:rsidRPr="004668EF">
              <w:rPr>
                <w:rFonts w:ascii="Candara" w:hAnsi="Candara" w:cs="Arial"/>
                <w:szCs w:val="24"/>
                <w:lang w:eastAsia="en-GB"/>
              </w:rPr>
              <w:t>This agreement may be terminated by either Party upon 30 days written notice to the other Party and the Mauritius Research and Innovation Council.</w:t>
            </w:r>
          </w:p>
        </w:tc>
      </w:tr>
      <w:tr w:rsidR="004668EF" w:rsidRPr="004668EF" w14:paraId="7B682611" w14:textId="77777777" w:rsidTr="004668EF">
        <w:tc>
          <w:tcPr>
            <w:tcW w:w="9016" w:type="dxa"/>
          </w:tcPr>
          <w:p w14:paraId="546D2D1A" w14:textId="1721C4E4" w:rsidR="004668EF" w:rsidRPr="0004689E" w:rsidRDefault="004668EF" w:rsidP="004668EF">
            <w:pPr>
              <w:spacing w:before="240"/>
              <w:jc w:val="both"/>
              <w:rPr>
                <w:rFonts w:ascii="Candara" w:hAnsi="Candara"/>
                <w:color w:val="4472C4" w:themeColor="accent1"/>
                <w:szCs w:val="24"/>
              </w:rPr>
            </w:pPr>
            <w:r w:rsidRPr="0004689E">
              <w:rPr>
                <w:rFonts w:ascii="Candara" w:hAnsi="Candara"/>
                <w:color w:val="4472C4" w:themeColor="accent1"/>
                <w:szCs w:val="24"/>
              </w:rPr>
              <w:t xml:space="preserve">Name, Designation, Signature and Date Signed of Head/Chief Executive Officer of the Applicant Institution/Company/Organisation  </w:t>
            </w:r>
          </w:p>
        </w:tc>
      </w:tr>
      <w:tr w:rsidR="004668EF" w:rsidRPr="004668EF" w14:paraId="049BB2F6" w14:textId="77777777" w:rsidTr="004668EF">
        <w:tc>
          <w:tcPr>
            <w:tcW w:w="9016" w:type="dxa"/>
          </w:tcPr>
          <w:p w14:paraId="4E008283" w14:textId="3208DC3B" w:rsidR="004668EF" w:rsidRPr="0004689E" w:rsidRDefault="004668EF" w:rsidP="004668EF">
            <w:pPr>
              <w:spacing w:before="240"/>
              <w:jc w:val="both"/>
              <w:rPr>
                <w:rFonts w:ascii="Candara" w:hAnsi="Candara"/>
                <w:color w:val="4472C4" w:themeColor="accent1"/>
                <w:szCs w:val="24"/>
              </w:rPr>
            </w:pPr>
            <w:r w:rsidRPr="0004689E">
              <w:rPr>
                <w:rFonts w:ascii="Candara" w:hAnsi="Candara"/>
                <w:color w:val="4472C4" w:themeColor="accent1"/>
                <w:szCs w:val="24"/>
              </w:rPr>
              <w:t>Name, Designation, Signature and Date Signed of each of the Key Collaborating Institution/Company/Organisation</w:t>
            </w:r>
          </w:p>
        </w:tc>
      </w:tr>
    </w:tbl>
    <w:p w14:paraId="704F6FF0" w14:textId="7EAF507D" w:rsidR="004668EF" w:rsidRPr="004668EF" w:rsidRDefault="004668EF" w:rsidP="004668EF"/>
    <w:sectPr w:rsidR="004668EF" w:rsidRPr="004668EF" w:rsidSect="004668EF">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B797C"/>
    <w:multiLevelType w:val="hybridMultilevel"/>
    <w:tmpl w:val="7012D3DE"/>
    <w:lvl w:ilvl="0" w:tplc="3586C4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EF"/>
    <w:rsid w:val="0004689E"/>
    <w:rsid w:val="00460F8F"/>
    <w:rsid w:val="004668EF"/>
    <w:rsid w:val="00696382"/>
    <w:rsid w:val="00711005"/>
    <w:rsid w:val="00842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D2A0"/>
  <w15:chartTrackingRefBased/>
  <w15:docId w15:val="{EA8336C0-B4BA-457A-A613-860B8205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E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F5166C08E6B14A9D8343054BA325D4" ma:contentTypeVersion="13" ma:contentTypeDescription="Create a new document." ma:contentTypeScope="" ma:versionID="0101f6b71edb4608ab7445e3b86ff05f">
  <xsd:schema xmlns:xsd="http://www.w3.org/2001/XMLSchema" xmlns:xs="http://www.w3.org/2001/XMLSchema" xmlns:p="http://schemas.microsoft.com/office/2006/metadata/properties" xmlns:ns3="0774cc3d-ac6a-4e06-94e3-68e5e5c4ecd9" xmlns:ns4="84f84133-0dc7-4abe-80ad-e7ab5b8ed5c6" targetNamespace="http://schemas.microsoft.com/office/2006/metadata/properties" ma:root="true" ma:fieldsID="88cc659887a8e8ae5950099458530eac" ns3:_="" ns4:_="">
    <xsd:import namespace="0774cc3d-ac6a-4e06-94e3-68e5e5c4ecd9"/>
    <xsd:import namespace="84f84133-0dc7-4abe-80ad-e7ab5b8ed5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4cc3d-ac6a-4e06-94e3-68e5e5c4e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84133-0dc7-4abe-80ad-e7ab5b8ed5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77359C-5859-4855-8BBF-6B95A9625A7E}">
  <ds:schemaRefs>
    <ds:schemaRef ds:uri="http://schemas.microsoft.com/sharepoint/v3/contenttype/forms"/>
  </ds:schemaRefs>
</ds:datastoreItem>
</file>

<file path=customXml/itemProps2.xml><?xml version="1.0" encoding="utf-8"?>
<ds:datastoreItem xmlns:ds="http://schemas.openxmlformats.org/officeDocument/2006/customXml" ds:itemID="{F13EE750-27C0-49EE-BFBF-76D90A5AE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4cc3d-ac6a-4e06-94e3-68e5e5c4ecd9"/>
    <ds:schemaRef ds:uri="84f84133-0dc7-4abe-80ad-e7ab5b8ed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AFFA6-35CF-4890-B87B-C27F3E1569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Mungun-Jhurry</dc:creator>
  <cp:keywords/>
  <dc:description/>
  <cp:lastModifiedBy>Siddhee Bhojoo</cp:lastModifiedBy>
  <cp:revision>2</cp:revision>
  <dcterms:created xsi:type="dcterms:W3CDTF">2021-03-04T11:05:00Z</dcterms:created>
  <dcterms:modified xsi:type="dcterms:W3CDTF">2021-03-04T11:05:00Z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0x010100D4F5166C08E6B14A9D8343054BA325D4</vt:lpwstr>
  </property>
</Properties>
</file>